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8E9" w:rsidRPr="00E66A93" w:rsidP="002008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6A93">
        <w:rPr>
          <w:rFonts w:ascii="Times New Roman" w:eastAsia="Times New Roman" w:hAnsi="Times New Roman" w:cs="Times New Roman"/>
          <w:lang w:eastAsia="ru-RU"/>
        </w:rPr>
        <w:t>Дело № 5-</w:t>
      </w:r>
      <w:r w:rsidRPr="00E66A93" w:rsidR="007635E8">
        <w:rPr>
          <w:rFonts w:ascii="Times New Roman" w:eastAsia="Times New Roman" w:hAnsi="Times New Roman" w:cs="Times New Roman"/>
          <w:lang w:eastAsia="ru-RU"/>
        </w:rPr>
        <w:t>68</w:t>
      </w:r>
      <w:r w:rsidRPr="00E66A93">
        <w:rPr>
          <w:rFonts w:ascii="Times New Roman" w:eastAsia="Times New Roman" w:hAnsi="Times New Roman" w:cs="Times New Roman"/>
          <w:lang w:eastAsia="ru-RU"/>
        </w:rPr>
        <w:t>1-2701/202</w:t>
      </w:r>
      <w:r w:rsidRPr="00E66A93" w:rsidR="007635E8">
        <w:rPr>
          <w:rFonts w:ascii="Times New Roman" w:eastAsia="Times New Roman" w:hAnsi="Times New Roman" w:cs="Times New Roman"/>
          <w:lang w:eastAsia="ru-RU"/>
        </w:rPr>
        <w:t>4</w:t>
      </w:r>
    </w:p>
    <w:p w:rsidR="007635E8" w:rsidRPr="00E66A93" w:rsidP="002008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6A93">
        <w:rPr>
          <w:rFonts w:ascii="Times New Roman" w:eastAsia="Times New Roman" w:hAnsi="Times New Roman" w:cs="Times New Roman"/>
          <w:lang w:eastAsia="ru-RU"/>
        </w:rPr>
        <w:t>УИД 86</w:t>
      </w:r>
      <w:r w:rsidRPr="00E66A93">
        <w:rPr>
          <w:rFonts w:ascii="Times New Roman" w:eastAsia="Times New Roman" w:hAnsi="Times New Roman" w:cs="Times New Roman"/>
          <w:lang w:val="en-US" w:eastAsia="ru-RU"/>
        </w:rPr>
        <w:t>MS</w:t>
      </w:r>
      <w:r w:rsidRPr="00E66A93">
        <w:rPr>
          <w:rFonts w:ascii="Times New Roman" w:eastAsia="Times New Roman" w:hAnsi="Times New Roman" w:cs="Times New Roman"/>
          <w:lang w:eastAsia="ru-RU"/>
        </w:rPr>
        <w:t>0027-01-2024-004584-40</w:t>
      </w:r>
    </w:p>
    <w:p w:rsidR="002008E9" w:rsidRPr="00E66A93" w:rsidP="002008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 </w:t>
      </w:r>
    </w:p>
    <w:p w:rsidR="002008E9" w:rsidRPr="00E66A93" w:rsidP="0020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2008E9" w:rsidRPr="00E66A93" w:rsidP="0020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№1 Урайского судебного района Ханты-Мансийского автономного округа-Югры Гоман А.С. (Ханты – Мансийский автономный округ – Югра, г. Урай, мкр.2, д. 26),  </w:t>
      </w:r>
    </w:p>
    <w:p w:rsidR="002008E9" w:rsidRPr="00E66A93" w:rsidP="00763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привлекаемого к административной ответственности по ч.1 ст.19.5 КоАП РФ </w:t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Деминой Натальи Николаевны</w:t>
      </w:r>
      <w:r w:rsidRPr="00E66A9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F14C5" w:rsidR="007F14C5">
        <w:rPr>
          <w:rFonts w:ascii="Times New Roman" w:hAnsi="Times New Roman" w:cs="Times New Roman"/>
          <w:bCs/>
          <w:sz w:val="26"/>
          <w:szCs w:val="26"/>
        </w:rPr>
        <w:t>*</w:t>
      </w:r>
      <w:r w:rsidRPr="00E66A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A93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Pr="00E66A93" w:rsidR="007635E8">
        <w:rPr>
          <w:rFonts w:ascii="Times New Roman" w:hAnsi="Times New Roman" w:cs="Times New Roman"/>
          <w:sz w:val="26"/>
          <w:szCs w:val="26"/>
        </w:rPr>
        <w:t>ки</w:t>
      </w:r>
      <w:r w:rsidRPr="00E66A93">
        <w:rPr>
          <w:rFonts w:ascii="Times New Roman" w:hAnsi="Times New Roman" w:cs="Times New Roman"/>
          <w:sz w:val="26"/>
          <w:szCs w:val="26"/>
        </w:rPr>
        <w:t xml:space="preserve"> </w:t>
      </w:r>
      <w:r w:rsidRPr="007F14C5" w:rsidR="007F14C5">
        <w:rPr>
          <w:rFonts w:ascii="Times New Roman" w:hAnsi="Times New Roman" w:cs="Times New Roman"/>
          <w:sz w:val="26"/>
          <w:szCs w:val="26"/>
        </w:rPr>
        <w:t>*</w:t>
      </w:r>
      <w:r w:rsidRPr="00E66A93">
        <w:rPr>
          <w:rFonts w:ascii="Times New Roman" w:hAnsi="Times New Roman" w:cs="Times New Roman"/>
          <w:sz w:val="26"/>
          <w:szCs w:val="26"/>
        </w:rPr>
        <w:t>, граждан</w:t>
      </w:r>
      <w:r w:rsidRPr="00E66A93" w:rsidR="007635E8">
        <w:rPr>
          <w:rFonts w:ascii="Times New Roman" w:hAnsi="Times New Roman" w:cs="Times New Roman"/>
          <w:sz w:val="26"/>
          <w:szCs w:val="26"/>
        </w:rPr>
        <w:t>ки</w:t>
      </w:r>
      <w:r w:rsidRPr="00E66A93">
        <w:rPr>
          <w:rFonts w:ascii="Times New Roman" w:hAnsi="Times New Roman" w:cs="Times New Roman"/>
          <w:sz w:val="26"/>
          <w:szCs w:val="26"/>
        </w:rPr>
        <w:t xml:space="preserve"> РФ, проживающе</w:t>
      </w:r>
      <w:r w:rsidRPr="00E66A93" w:rsidR="007635E8">
        <w:rPr>
          <w:rFonts w:ascii="Times New Roman" w:hAnsi="Times New Roman" w:cs="Times New Roman"/>
          <w:sz w:val="26"/>
          <w:szCs w:val="26"/>
        </w:rPr>
        <w:t>й</w:t>
      </w:r>
      <w:r w:rsidRPr="00E66A9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7F14C5" w:rsidR="007F14C5">
        <w:rPr>
          <w:rFonts w:ascii="Times New Roman" w:hAnsi="Times New Roman" w:cs="Times New Roman"/>
          <w:sz w:val="26"/>
          <w:szCs w:val="26"/>
        </w:rPr>
        <w:t>*</w:t>
      </w:r>
      <w:r w:rsidRPr="00E66A93">
        <w:rPr>
          <w:rFonts w:ascii="Times New Roman" w:hAnsi="Times New Roman" w:cs="Times New Roman"/>
          <w:sz w:val="26"/>
          <w:szCs w:val="26"/>
        </w:rPr>
        <w:t>, ранее не подвергавше</w:t>
      </w:r>
      <w:r w:rsidRPr="00E66A93" w:rsidR="007635E8">
        <w:rPr>
          <w:rFonts w:ascii="Times New Roman" w:hAnsi="Times New Roman" w:cs="Times New Roman"/>
          <w:sz w:val="26"/>
          <w:szCs w:val="26"/>
        </w:rPr>
        <w:t>й</w:t>
      </w:r>
      <w:r w:rsidRPr="00E66A93">
        <w:rPr>
          <w:rFonts w:ascii="Times New Roman" w:hAnsi="Times New Roman" w:cs="Times New Roman"/>
          <w:sz w:val="26"/>
          <w:szCs w:val="26"/>
        </w:rPr>
        <w:t>ся административным наказаниям за совершение однородных правонарушений,</w:t>
      </w:r>
    </w:p>
    <w:p w:rsidR="002008E9" w:rsidRPr="00E66A93" w:rsidP="0020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008E9" w:rsidRPr="00E66A93" w:rsidP="0020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298" w:rsidRPr="00E66A93" w:rsidP="002008E9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6A93" w:rsidR="007211D7">
        <w:rPr>
          <w:rFonts w:ascii="Times New Roman" w:eastAsia="Times New Roman" w:hAnsi="Times New Roman" w:cs="Times New Roman"/>
          <w:sz w:val="26"/>
          <w:szCs w:val="26"/>
          <w:lang w:eastAsia="ru-RU"/>
        </w:rPr>
        <w:t>6.05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ч. 01 мин.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6A93">
        <w:rPr>
          <w:rFonts w:ascii="Times New Roman" w:hAnsi="Times New Roman" w:cs="Times New Roman"/>
          <w:sz w:val="26"/>
          <w:szCs w:val="26"/>
        </w:rPr>
        <w:t>Демина Н.Н</w:t>
      </w:r>
      <w:r w:rsidRPr="00E66A93" w:rsidR="002008E9">
        <w:rPr>
          <w:rFonts w:ascii="Times New Roman" w:hAnsi="Times New Roman" w:cs="Times New Roman"/>
          <w:sz w:val="26"/>
          <w:szCs w:val="26"/>
        </w:rPr>
        <w:t>.</w:t>
      </w:r>
      <w:r w:rsidRPr="00E66A93" w:rsidR="002008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не выполнил</w:t>
      </w:r>
      <w:r w:rsidRPr="00E66A9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E66A93" w:rsidR="002008E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апреля 2024</w:t>
      </w:r>
      <w:r w:rsidRPr="00E66A93" w:rsidR="0020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 следующих обстоятельствах.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17 апреля 2024 года администрацией города Урай по результатам выездного обследования без взаимодействия с контролируемым лицом в отношении Деминой Н.Н. вынесено предписание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которым последней в срок до 15 мая 2024 года надлежало освободить земли, расположенные в границах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рай, государственная собственность на которые не разграничена, со стороны автодороги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районе крыльца, расположенного по адресу: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E66A93" w:rsidR="00D73CF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размещенных строительных материалов: элементов лестничного марша, от элементов, предположительно демонтированного пандуса, путем перемещения для размещения, складирования и хранения строительных материалов либо на территории производственных баз, либо индивидуальных домовладений, либо на земельные участки, предоставленные под строительство, под строительные площадки, либо на земельные участки, находящиеся во владении и (или) пользовании владельцев строительных материалов;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размещенных строительных отходов: боя тротуарной плитки, путем вывоза в места, предназначенные для размещения, утилизации и обезвреживания отходов.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ходе проведения контрольного (надзорного) мероприятия без взаимодействия с контролируемым лицом на основании задания на проведение контрольного (надзорного) мероприятия без взаимодействия с контролируемым лицом при осуществлении муниципального контроля на территории города Урай, утвержденного распоряжением администрации города Урай от «13» июня 2024 г. №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проведено выездное обследование в рамках: муниципального контроля сфере благоустройства на территории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отношении объекта контроля: объектов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благоустройства и элементов благоустройства, которыми граждане и организации владеют и (или) пользуются, к которым предъявляются обязательные требования, предусмотренные Правилами благоустройства территории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утвержденные решением Думы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28.06.2018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земли, расположенные в границах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государственная собственность на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которые не разграничена, со стороны автодороги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Согласно протокола осмотра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14.06.2024 произведен осмотр: объектов благоустройства и элементов благоустройства, которыми граждане и организации владеют и (или) пользуются, к которым предъявляются требования, предусмотренные Правилами благоустройства территории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утвержденные решением Думы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28.06.2018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на землях, расположенных в границах города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государственная собственность на которые не разграничена, со стороны автодороги по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расположенного по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адресу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 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котором размещен магазин «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» размещены строительные материалы: элементы лестничного марша, предположительно элементы демонтированного пандуса, строительные отходы: бой тротуарной плитки. При визуальном осмотре на входной группе в вышеуказанное нежилое помещение имеются следы демонтированной конструкции, предположительно пандуса. Предписание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17 апреля 2024 года, выданное </w:t>
      </w:r>
      <w:r w:rsidR="007F14C5"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не исполнено.</w:t>
      </w:r>
    </w:p>
    <w:p w:rsidR="007211D7" w:rsidRPr="00E66A93" w:rsidP="007211D7">
      <w:pPr>
        <w:shd w:val="clear" w:color="auto" w:fill="FFFFFF"/>
        <w:spacing w:after="0" w:line="240" w:lineRule="auto"/>
        <w:ind w:right="19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 момента окончания срока исполнения предписания 15.05.2024, до момента проведения проверки 14.06.2024 земли, расположенные в границах города Урай, государственная собственность на которые не разграничена, со стороны автодороги по ул. Ленина, в районе крыльца, расположенного по адресу: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котором размещен магазин «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не освобождены от размещенных строительных материалов: элементов лестничного марша, от элементов, предположительно демонтированного пандуса, путем перемещения для размещения, складирования 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хранения строительных материалов либо на территории производственных баз, либо индивидуальных домовладений, либо на земельные участки, предоставленные под строительство, под строительные площадки, либо на земельные участки, находящиеся во владении и (или) пользовании владельцев строительных материалов; от размещенных строительных отходов: боя тротуарной плитки, путем вывоза в места, предназначенные для размещения, утилизации и обезвреживания отходов.</w:t>
      </w:r>
    </w:p>
    <w:p w:rsidR="002008E9" w:rsidRPr="00E66A93" w:rsidP="002008E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Привлекаемое лицо Демина Н.Н. на рассмотрение дела не явилась, </w:t>
      </w:r>
      <w:r w:rsidRPr="00E66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 времени и месте рассмотрения извещалась в надлежащем порядке, о причинах неявки не сообщила, об отложении рассмотрения дела не просила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66A93" w:rsidR="0076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исследовал материалы дела об административном правонарушении: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E66A93" w:rsidR="004A21DE">
        <w:rPr>
          <w:rFonts w:ascii="Times New Roman" w:eastAsia="Times New Roman" w:hAnsi="Times New Roman" w:cs="Times New Roman"/>
          <w:sz w:val="26"/>
          <w:szCs w:val="26"/>
          <w:lang w:eastAsia="ru-RU"/>
        </w:rPr>
        <w:t>28.06.2024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котором изложены обстоятельства совершения </w:t>
      </w:r>
      <w:r w:rsidRPr="00E66A93" w:rsidR="004A21DE">
        <w:rPr>
          <w:rFonts w:ascii="Times New Roman" w:hAnsi="Times New Roman" w:cs="Times New Roman"/>
          <w:sz w:val="26"/>
          <w:szCs w:val="26"/>
        </w:rPr>
        <w:t>Деминой Н.Н.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правонарушения;</w:t>
      </w:r>
    </w:p>
    <w:p w:rsidR="004A21DE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сопроводительного письма о направлении Деминой Н.Н. копии протокола об административной правонарушении от 28.06.2024 г., копия квитанции о приеме почтовых отправлений, копия списка почтовых отправлений;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предписания об устранении выявленных нарушений от 28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мотивированного представления о выдаче предписания от 17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о проведении контрольного (надзорного) мероприятия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июня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выписки из ЕГРН;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протокола осмотра от 14 июня 2024 года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распоряжения администрации 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 от 13.06.2024 года №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задания на проведение контрольного (надзорного) мероприятия без взаимодействия с контролируемым лицом при осуществлении муниципального контроля в сфере благоустройства на территории города Урай»;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предписания № 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мотивированного представления о выдаче предписания от 16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о проведении контрольного (надзорного) мероприятия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 апреля 2024 года;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протокола осмотра от 15 апреля 2024 года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CFA" w:rsidRPr="00E66A93" w:rsidP="00D73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администрации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2022 года «О выдаче разрешения на размещение объектов»;</w:t>
      </w:r>
    </w:p>
    <w:p w:rsidR="004A21DE" w:rsidRPr="00E66A93" w:rsidP="00CC1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администрации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7F14C5"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 марта 2023 года «О выдаче разрешения на размещение объектов»;</w:t>
      </w:r>
    </w:p>
    <w:p w:rsidR="00CC1E6C" w:rsidRPr="00E66A93" w:rsidP="00CC1E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о составлении протокола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Объективная сторона ч. 1 ст. 19.5 КоАП РФ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2008E9" w:rsidRPr="00E66A93" w:rsidP="005350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рассмотрении дела было установлено, что </w:t>
      </w:r>
      <w:r w:rsidRPr="00E66A93" w:rsidR="00CC1E6C">
        <w:rPr>
          <w:rFonts w:ascii="Times New Roman" w:hAnsi="Times New Roman" w:cs="Times New Roman"/>
          <w:sz w:val="26"/>
          <w:szCs w:val="26"/>
        </w:rPr>
        <w:t>Демина Н.Н.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исполнил</w:t>
      </w:r>
      <w:r w:rsidRPr="00E66A93" w:rsidR="00CC1E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Pr="00E66A93" w:rsidR="005350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установленный срок предписание </w:t>
      </w:r>
      <w:r w:rsidR="007F14C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66A93" w:rsidR="00CC1E6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E66A93" w:rsidR="00CC1E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6A93" w:rsidR="0053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66A93" w:rsidR="005350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приходит к выводу, что </w:t>
      </w:r>
      <w:r w:rsidRPr="00E66A93" w:rsidR="00E66A93">
        <w:rPr>
          <w:rFonts w:ascii="Times New Roman" w:hAnsi="Times New Roman" w:cs="Times New Roman"/>
          <w:sz w:val="26"/>
          <w:szCs w:val="26"/>
        </w:rPr>
        <w:t>Демина Н.Н</w:t>
      </w:r>
      <w:r w:rsidRPr="00E66A93" w:rsidR="00535067">
        <w:rPr>
          <w:rFonts w:ascii="Times New Roman" w:hAnsi="Times New Roman" w:cs="Times New Roman"/>
          <w:sz w:val="26"/>
          <w:szCs w:val="26"/>
        </w:rPr>
        <w:t xml:space="preserve">.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винов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 1 ст. 19.5 КоАП РФ,</w:t>
      </w:r>
      <w:r w:rsidRPr="00E66A93" w:rsid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действия ее мировой судья квалифицирует по ч.1 ст.19.5 КоАП РФ,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невыполнение в установленный срок законного постановления органа, осуществляющего государственный надзор (контроль), об устранении нарушений законодательства.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Обстоятельств, исключающих производство по делу, не имеется.</w:t>
      </w: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назначении наказания мировой судья, оценивая характер и степень общественной опасности совершенного правонарушения, обстоятельства при которых оно было совершено, учитывая фактические обстоятельства совершенного правонарушения, а также, учитывая отсутствие обстоятельств смягчающих </w:t>
      </w:r>
      <w:r w:rsidRPr="00E66A93" w:rsidR="008F3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отягчающих административную ответственность, руководствуясь принципами справедливости и соразмерности назначения наказания, считает возможным назначить </w:t>
      </w:r>
      <w:r w:rsidRPr="00E66A93" w:rsidR="00E66A93">
        <w:rPr>
          <w:rFonts w:ascii="Times New Roman" w:hAnsi="Times New Roman" w:cs="Times New Roman"/>
          <w:sz w:val="26"/>
          <w:szCs w:val="26"/>
        </w:rPr>
        <w:t>Деминой Н.Н.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наказание в виде минимального административного штрафа, предусмотренного санкцией ч.1 ст.19.5 КоАП РФ.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ст. ст. 29.10, 29.11 КоАП РФ, мировой судья,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hAnsi="Times New Roman" w:cs="Times New Roman"/>
          <w:sz w:val="26"/>
          <w:szCs w:val="26"/>
        </w:rPr>
        <w:t>Демину Наталью Николаевну</w:t>
      </w:r>
      <w:r w:rsidRPr="00E66A93" w:rsidR="008F3EFB">
        <w:rPr>
          <w:rFonts w:ascii="Times New Roman" w:hAnsi="Times New Roman" w:cs="Times New Roman"/>
          <w:sz w:val="26"/>
          <w:szCs w:val="26"/>
        </w:rPr>
        <w:t xml:space="preserve">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19.5 КоАП РФ, и назначить наказание в виде административного штрафа в размере </w:t>
      </w:r>
      <w:r w:rsidRPr="00E66A93" w:rsidR="008F3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300 (триста) рублей.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частями 1.1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hyperlink r:id="rId4" w:anchor="/document/12125267/entry/302013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1.3 - 1.3-3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4" w:anchor="/document/12125267/entry/302014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1.4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E66A93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31.5</w:t>
        </w:r>
      </w:hyperlink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Кодекса.</w:t>
      </w:r>
    </w:p>
    <w:p w:rsidR="008F3EFB" w:rsidRPr="00E66A93" w:rsidP="00E66A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 для перечисления административного штрафа: Получатель штрафа: УФК по Ханты-Мансийскому автономному округу – Югре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Урай, л/сч. 04873034250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РКЦ Ханты-Мансийск//УФК по Ханты-Мансийскому автономному округу – Югре г. Ханты-Мансийск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счета получателя: 03100643000000018700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Банковский счет, входящий в состав единого казначейского счета (ЕКС): 40102810245370000007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007162163                  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ИНН 8606003332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860101001                                        ОКТМО 71878000</w:t>
      </w:r>
    </w:p>
    <w:p w:rsidR="008F3EFB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</w:t>
      </w:r>
      <w:r w:rsidRPr="00E66A93" w:rsid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040 116 01194 01 0000 140</w:t>
      </w:r>
    </w:p>
    <w:p w:rsidR="002008E9" w:rsidRPr="00E66A93" w:rsidP="008F3E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платежа: Штраф отдела муниципального контроля. </w:t>
      </w: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6A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подачи жало</w:t>
      </w:r>
      <w:r w:rsidRPr="00E66A93" w:rsidR="008F3EFB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мировому судье или в Урайски</w:t>
      </w:r>
      <w:r w:rsidRPr="00E66A93">
        <w:rPr>
          <w:rFonts w:ascii="Times New Roman" w:eastAsia="Times New Roman" w:hAnsi="Times New Roman" w:cs="Times New Roman"/>
          <w:sz w:val="26"/>
          <w:szCs w:val="26"/>
          <w:lang w:eastAsia="ru-RU"/>
        </w:rPr>
        <w:t>й городской суд Ханты – Мансийского автономного округа – Югры в течение 10 суток со дня вручения, получения копии постановления</w:t>
      </w:r>
      <w:r w:rsidRPr="00E66A93" w:rsidR="008F3E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08E9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3EFB" w:rsidRPr="00E66A93" w:rsidP="00200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008E9" w:rsidRPr="00E66A93" w:rsidP="008F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</w:t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66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</w:t>
      </w:r>
      <w:r w:rsidRPr="00E66A93" w:rsidR="008F3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А.С. Гоман</w:t>
      </w:r>
    </w:p>
    <w:p w:rsidR="002008E9" w:rsidRPr="00E66A93" w:rsidP="0020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E9" w:rsidRPr="00E66A93" w:rsidP="0020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2008E9" w:rsidRPr="00E66A93" w:rsidP="002008E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EA529E" w:rsidRPr="00E66A9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12734"/>
    <w:multiLevelType w:val="multilevel"/>
    <w:tmpl w:val="66E28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6852E7"/>
    <w:multiLevelType w:val="multilevel"/>
    <w:tmpl w:val="6CC66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4"/>
    <w:rsid w:val="00174298"/>
    <w:rsid w:val="002008E9"/>
    <w:rsid w:val="004A21DE"/>
    <w:rsid w:val="00535067"/>
    <w:rsid w:val="007211D7"/>
    <w:rsid w:val="007635E8"/>
    <w:rsid w:val="007F14C5"/>
    <w:rsid w:val="00873C99"/>
    <w:rsid w:val="008F3EFB"/>
    <w:rsid w:val="0093484A"/>
    <w:rsid w:val="009B78F0"/>
    <w:rsid w:val="00A944D4"/>
    <w:rsid w:val="00CC1E6C"/>
    <w:rsid w:val="00D73CFA"/>
    <w:rsid w:val="00E66A93"/>
    <w:rsid w:val="00E964DA"/>
    <w:rsid w:val="00EA5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